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985FF8" w:rsidP="00985FF8">
      <w:pPr>
        <w:jc w:val="center"/>
      </w:pPr>
      <w:r>
        <w:t>Linear Inequalities – Matching Activity</w:t>
      </w:r>
    </w:p>
    <w:p w:rsidR="00985FF8" w:rsidRDefault="00985FF8" w:rsidP="00985FF8">
      <w:r>
        <w:t>Name____________________________________________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Period________   Date______________________________</w:t>
      </w:r>
    </w:p>
    <w:p w:rsidR="00985FF8" w:rsidRDefault="00985FF8" w:rsidP="00985FF8"/>
    <w:p w:rsidR="00985FF8" w:rsidRDefault="00985FF8" w:rsidP="00985FF8">
      <w:r>
        <w:t xml:space="preserve">There are nine words listed below.  Match the definition and the example with each word.  </w:t>
      </w:r>
    </w:p>
    <w:p w:rsidR="00985FF8" w:rsidRDefault="00985FF8" w:rsidP="00985FF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7200"/>
        <w:gridCol w:w="4698"/>
      </w:tblGrid>
      <w:tr w:rsidR="00985FF8" w:rsidTr="00D94B1F">
        <w:tc>
          <w:tcPr>
            <w:tcW w:w="2718" w:type="dxa"/>
          </w:tcPr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absolute value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0" w:type="dxa"/>
            <w:vAlign w:val="center"/>
          </w:tcPr>
          <w:p w:rsidR="00DA6553" w:rsidRPr="00512C32" w:rsidRDefault="00DA6553" w:rsidP="00D94B1F">
            <w:pPr>
              <w:jc w:val="center"/>
              <w:rPr>
                <w:rFonts w:ascii="Arial" w:hAnsi="Arial" w:cs="Arial"/>
              </w:rPr>
            </w:pPr>
          </w:p>
          <w:p w:rsidR="00D94B1F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r w:rsidRPr="00512C32">
              <w:rPr>
                <w:rFonts w:ascii="Arial" w:hAnsi="Arial" w:cs="Arial"/>
              </w:rPr>
              <w:t>The distance a number is from zero on the number line.</w:t>
            </w:r>
          </w:p>
          <w:p w:rsidR="00D94B1F" w:rsidRPr="00512C32" w:rsidRDefault="00D94B1F" w:rsidP="00D94B1F">
            <w:pPr>
              <w:jc w:val="center"/>
            </w:pPr>
          </w:p>
          <w:p w:rsidR="00DA6553" w:rsidRPr="00512C32" w:rsidRDefault="007754E9" w:rsidP="00D94B1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D08140" wp14:editId="57FB2B52">
                      <wp:simplePos x="0" y="0"/>
                      <wp:positionH relativeFrom="column">
                        <wp:posOffset>332105</wp:posOffset>
                      </wp:positionH>
                      <wp:positionV relativeFrom="paragraph">
                        <wp:posOffset>151765</wp:posOffset>
                      </wp:positionV>
                      <wp:extent cx="5042535" cy="3415030"/>
                      <wp:effectExtent l="361950" t="704850" r="348615" b="71882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20417337">
                                <a:off x="0" y="0"/>
                                <a:ext cx="5042535" cy="34150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54E9" w:rsidRPr="007754E9" w:rsidRDefault="007754E9">
                                  <w:pPr>
                                    <w:rPr>
                                      <w:b/>
                                      <w:sz w:val="400"/>
                                      <w:szCs w:val="400"/>
                                      <w14:shadow w14:blurRad="38100" w14:dist="38100" w14:dir="7020000" w14:sx="100000" w14:sy="100000" w14:kx="0" w14:ky="0" w14:algn="tl">
                                        <w14:srgbClr w14:val="000000">
                                          <w14:alpha w14:val="65000"/>
                                        </w14:srgbClr>
                                      </w14:shadow>
                                      <w14:textOutline w14:w="12255" w14:cap="flat" w14:cmpd="dbl" w14:algn="ctr">
                                        <w14:solidFill>
                                          <w14:schemeClr w14:val="accent2">
                                            <w14:shade w14:val="85000"/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2">
                                                <w14:alpha w14:val="100000"/>
                                                <w14:tint w14:val="10000"/>
                                                <w14:satMod w14:val="155000"/>
                                              </w14:schemeClr>
                                            </w14:gs>
                                            <w14:gs w14:pos="22000">
                                              <w14:schemeClr w14:val="accent2">
                                                <w14:alpha w14:val="100000"/>
                                                <w14:tint w14:val="30000"/>
                                                <w14:satMod w14:val="155000"/>
                                                <w14:lumMod w14:val="7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73000"/>
                                                <w14:satMod w14:val="1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7754E9">
                                    <w:rPr>
                                      <w:b/>
                                      <w:sz w:val="400"/>
                                      <w:szCs w:val="400"/>
                                      <w14:shadow w14:blurRad="38100" w14:dist="38100" w14:dir="7020000" w14:sx="100000" w14:sy="100000" w14:kx="0" w14:ky="0" w14:algn="tl">
                                        <w14:srgbClr w14:val="000000">
                                          <w14:alpha w14:val="65000"/>
                                        </w14:srgbClr>
                                      </w14:shadow>
                                      <w14:textOutline w14:w="12255" w14:cap="flat" w14:cmpd="dbl" w14:algn="ctr">
                                        <w14:solidFill>
                                          <w14:schemeClr w14:val="accent2">
                                            <w14:shade w14:val="85000"/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2">
                                                <w14:alpha w14:val="100000"/>
                                                <w14:tint w14:val="10000"/>
                                                <w14:satMod w14:val="155000"/>
                                              </w14:schemeClr>
                                            </w14:gs>
                                            <w14:gs w14:pos="22000">
                                              <w14:schemeClr w14:val="accent2">
                                                <w14:alpha w14:val="100000"/>
                                                <w14:tint w14:val="30000"/>
                                                <w14:satMod w14:val="155000"/>
                                                <w14:lumMod w14:val="7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73000"/>
                                                <w14:satMod w14:val="1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Key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6.15pt;margin-top:11.95pt;width:397.05pt;height:268.9pt;rotation:-129178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" filled="f" stroked="f" strokeweight=".5pt">
                      <v:textbox>
                        <w:txbxContent>
                          <w:p w:rsidR="007754E9" w:rsidRPr="007754E9" w:rsidRDefault="007754E9">
                            <w:pPr>
                              <w:rPr>
                                <w:b/>
                                <w:sz w:val="400"/>
                                <w:szCs w:val="4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alpha w14:val="100000"/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22000">
                                        <w14:schemeClr w14:val="accent2">
                                          <w14:alpha w14:val="100000"/>
                                          <w14:tint w14:val="30000"/>
                                          <w14:satMod w14:val="155000"/>
                                          <w14:lumMod w14:val="7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754E9">
                              <w:rPr>
                                <w:b/>
                                <w:sz w:val="400"/>
                                <w:szCs w:val="4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alpha w14:val="100000"/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22000">
                                        <w14:schemeClr w14:val="accent2">
                                          <w14:alpha w14:val="100000"/>
                                          <w14:tint w14:val="30000"/>
                                          <w14:satMod w14:val="155000"/>
                                          <w14:lumMod w14:val="7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Key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98" w:type="dxa"/>
          </w:tcPr>
          <w:p w:rsidR="00985FF8" w:rsidRDefault="00985FF8" w:rsidP="00D94B1F">
            <w:pPr>
              <w:jc w:val="center"/>
            </w:pPr>
          </w:p>
          <w:p w:rsidR="00512C32" w:rsidRPr="00512C32" w:rsidRDefault="00512C32" w:rsidP="00512C32">
            <w:pPr>
              <w:rPr>
                <w:rFonts w:ascii="Arial" w:hAnsi="Arial" w:cs="Arial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                               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3x-5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=12</m:t>
                </m:r>
              </m:oMath>
            </m:oMathPara>
          </w:p>
          <w:p w:rsidR="00512C32" w:rsidRDefault="00512C32" w:rsidP="00512C32"/>
        </w:tc>
      </w:tr>
      <w:tr w:rsidR="00985FF8" w:rsidTr="00D94B1F">
        <w:tc>
          <w:tcPr>
            <w:tcW w:w="2718" w:type="dxa"/>
          </w:tcPr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greater than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0" w:type="dxa"/>
            <w:vAlign w:val="center"/>
          </w:tcPr>
          <w:p w:rsidR="00985FF8" w:rsidRPr="00512C32" w:rsidRDefault="00985FF8" w:rsidP="00D94B1F">
            <w:pPr>
              <w:jc w:val="center"/>
            </w:pPr>
          </w:p>
          <w:p w:rsidR="00D94B1F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r w:rsidRPr="00512C32">
              <w:rPr>
                <w:rFonts w:ascii="Arial" w:hAnsi="Arial" w:cs="Arial"/>
              </w:rPr>
              <w:t>The symbol, &gt;, is used to show inequality</w:t>
            </w:r>
          </w:p>
          <w:p w:rsidR="00D94B1F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proofErr w:type="gramStart"/>
            <w:r w:rsidRPr="00512C32">
              <w:rPr>
                <w:rFonts w:ascii="Arial" w:hAnsi="Arial" w:cs="Arial"/>
              </w:rPr>
              <w:t>between</w:t>
            </w:r>
            <w:proofErr w:type="gramEnd"/>
            <w:r w:rsidRPr="00512C32">
              <w:rPr>
                <w:rFonts w:ascii="Arial" w:hAnsi="Arial" w:cs="Arial"/>
              </w:rPr>
              <w:t xml:space="preserve"> two numbers or expressions.</w:t>
            </w:r>
          </w:p>
          <w:p w:rsidR="00DA6553" w:rsidRPr="00512C32" w:rsidRDefault="00DA6553" w:rsidP="00D94B1F">
            <w:pPr>
              <w:jc w:val="center"/>
            </w:pPr>
          </w:p>
        </w:tc>
        <w:tc>
          <w:tcPr>
            <w:tcW w:w="4698" w:type="dxa"/>
          </w:tcPr>
          <w:p w:rsidR="00985FF8" w:rsidRDefault="00985FF8" w:rsidP="00D94B1F">
            <w:pPr>
              <w:jc w:val="center"/>
            </w:pPr>
          </w:p>
          <w:p w:rsidR="00512C32" w:rsidRDefault="00512C32" w:rsidP="00512C32">
            <w:pPr>
              <w:jc w:val="center"/>
              <w:rPr>
                <w:rFonts w:ascii="Arial" w:hAnsi="Arial" w:cs="Arial"/>
              </w:rPr>
            </w:pPr>
            <w:r w:rsidRPr="00C40707">
              <w:rPr>
                <w:rFonts w:ascii="Arial" w:hAnsi="Arial" w:cs="Arial"/>
              </w:rPr>
              <w:t>5x &gt; 25</w:t>
            </w:r>
          </w:p>
          <w:p w:rsidR="00512C32" w:rsidRDefault="00512C32" w:rsidP="00D94B1F">
            <w:pPr>
              <w:jc w:val="center"/>
            </w:pPr>
          </w:p>
        </w:tc>
      </w:tr>
      <w:tr w:rsidR="00985FF8" w:rsidTr="00D94B1F">
        <w:tc>
          <w:tcPr>
            <w:tcW w:w="2718" w:type="dxa"/>
          </w:tcPr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 xml:space="preserve"> 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less than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0" w:type="dxa"/>
            <w:vAlign w:val="center"/>
          </w:tcPr>
          <w:p w:rsidR="00D94B1F" w:rsidRPr="00512C32" w:rsidRDefault="00D94B1F" w:rsidP="00D94B1F">
            <w:pPr>
              <w:jc w:val="center"/>
              <w:rPr>
                <w:rFonts w:ascii="Arial" w:hAnsi="Arial" w:cs="Arial"/>
              </w:rPr>
            </w:pPr>
          </w:p>
          <w:p w:rsidR="00D94B1F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r w:rsidRPr="00512C32">
              <w:rPr>
                <w:rFonts w:ascii="Arial" w:hAnsi="Arial" w:cs="Arial"/>
              </w:rPr>
              <w:t>The symbol, &lt;, is used to show inequality</w:t>
            </w:r>
          </w:p>
          <w:p w:rsidR="00985FF8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proofErr w:type="gramStart"/>
            <w:r w:rsidRPr="00512C32">
              <w:rPr>
                <w:rFonts w:ascii="Arial" w:hAnsi="Arial" w:cs="Arial"/>
              </w:rPr>
              <w:t>between</w:t>
            </w:r>
            <w:proofErr w:type="gramEnd"/>
            <w:r w:rsidRPr="00512C32">
              <w:rPr>
                <w:rFonts w:ascii="Arial" w:hAnsi="Arial" w:cs="Arial"/>
              </w:rPr>
              <w:t xml:space="preserve"> two numbers or expressions.</w:t>
            </w:r>
          </w:p>
          <w:p w:rsidR="00DA6553" w:rsidRPr="00512C32" w:rsidRDefault="00DA6553" w:rsidP="00D94B1F">
            <w:pPr>
              <w:jc w:val="center"/>
            </w:pPr>
          </w:p>
        </w:tc>
        <w:tc>
          <w:tcPr>
            <w:tcW w:w="4698" w:type="dxa"/>
          </w:tcPr>
          <w:p w:rsidR="00985FF8" w:rsidRDefault="00985FF8" w:rsidP="00D94B1F">
            <w:pPr>
              <w:jc w:val="center"/>
            </w:pPr>
          </w:p>
          <w:p w:rsidR="00512C32" w:rsidRDefault="00512C32" w:rsidP="00512C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2y &lt; 48</w:t>
            </w:r>
          </w:p>
          <w:p w:rsidR="00512C32" w:rsidRDefault="00512C32" w:rsidP="00D94B1F">
            <w:pPr>
              <w:jc w:val="center"/>
            </w:pPr>
          </w:p>
        </w:tc>
      </w:tr>
      <w:tr w:rsidR="00985FF8" w:rsidTr="00D94B1F">
        <w:tc>
          <w:tcPr>
            <w:tcW w:w="2718" w:type="dxa"/>
          </w:tcPr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greater than or equal to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0" w:type="dxa"/>
            <w:vAlign w:val="center"/>
          </w:tcPr>
          <w:p w:rsidR="00DA6553" w:rsidRPr="00512C32" w:rsidRDefault="00DA6553" w:rsidP="00D94B1F">
            <w:pPr>
              <w:jc w:val="center"/>
              <w:rPr>
                <w:rFonts w:ascii="Arial" w:hAnsi="Arial" w:cs="Arial"/>
              </w:rPr>
            </w:pPr>
          </w:p>
          <w:p w:rsidR="00D94B1F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r w:rsidRPr="00512C32">
              <w:rPr>
                <w:rFonts w:ascii="Arial" w:hAnsi="Arial" w:cs="Arial"/>
              </w:rPr>
              <w:t xml:space="preserve">The symbol, </w:t>
            </w:r>
            <m:oMath>
              <m:r>
                <w:rPr>
                  <w:rFonts w:ascii="Cambria Math" w:hAnsi="Cambria Math" w:cs="Arial"/>
                </w:rPr>
                <m:t>≥</m:t>
              </m:r>
            </m:oMath>
            <w:r w:rsidRPr="00512C32">
              <w:rPr>
                <w:rFonts w:ascii="Arial" w:hAnsi="Arial" w:cs="Arial"/>
              </w:rPr>
              <w:t xml:space="preserve">, is used to show inequality </w:t>
            </w:r>
          </w:p>
          <w:p w:rsidR="00985FF8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proofErr w:type="gramStart"/>
            <w:r w:rsidRPr="00512C32">
              <w:rPr>
                <w:rFonts w:ascii="Arial" w:hAnsi="Arial" w:cs="Arial"/>
              </w:rPr>
              <w:t>between</w:t>
            </w:r>
            <w:proofErr w:type="gramEnd"/>
            <w:r w:rsidRPr="00512C32">
              <w:rPr>
                <w:rFonts w:ascii="Arial" w:hAnsi="Arial" w:cs="Arial"/>
              </w:rPr>
              <w:t xml:space="preserve"> two numbers or expressions.</w:t>
            </w:r>
          </w:p>
          <w:p w:rsidR="00DA6553" w:rsidRPr="00512C32" w:rsidRDefault="00DA6553" w:rsidP="00DA6553"/>
        </w:tc>
        <w:tc>
          <w:tcPr>
            <w:tcW w:w="4698" w:type="dxa"/>
          </w:tcPr>
          <w:p w:rsidR="00985FF8" w:rsidRDefault="00985FF8" w:rsidP="00D94B1F">
            <w:pPr>
              <w:jc w:val="center"/>
            </w:pPr>
          </w:p>
          <w:p w:rsidR="00512C32" w:rsidRDefault="00512C32" w:rsidP="00512C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12x + 7 </w:t>
            </w:r>
            <m:oMath>
              <m:r>
                <w:rPr>
                  <w:rFonts w:ascii="Cambria Math" w:hAnsi="Cambria Math" w:cs="Arial"/>
                </w:rPr>
                <m:t>≥</m:t>
              </m:r>
            </m:oMath>
            <w:r>
              <w:rPr>
                <w:rFonts w:ascii="Arial" w:hAnsi="Arial" w:cs="Arial"/>
              </w:rPr>
              <w:t xml:space="preserve"> 5x – 14</w:t>
            </w:r>
          </w:p>
          <w:p w:rsidR="00512C32" w:rsidRDefault="00512C32" w:rsidP="00512C32">
            <w:pPr>
              <w:jc w:val="center"/>
            </w:pPr>
          </w:p>
        </w:tc>
      </w:tr>
      <w:tr w:rsidR="00985FF8" w:rsidTr="00D94B1F">
        <w:tc>
          <w:tcPr>
            <w:tcW w:w="2718" w:type="dxa"/>
          </w:tcPr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less than or equal to</w:t>
            </w:r>
          </w:p>
          <w:p w:rsidR="00985FF8" w:rsidRPr="00D94B1F" w:rsidRDefault="00985FF8" w:rsidP="00985FF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0" w:type="dxa"/>
            <w:vAlign w:val="center"/>
          </w:tcPr>
          <w:p w:rsidR="00D94B1F" w:rsidRPr="00512C32" w:rsidRDefault="00D94B1F" w:rsidP="00D94B1F">
            <w:pPr>
              <w:jc w:val="center"/>
              <w:rPr>
                <w:rFonts w:ascii="Arial" w:hAnsi="Arial" w:cs="Arial"/>
              </w:rPr>
            </w:pPr>
          </w:p>
          <w:p w:rsidR="00D94B1F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r w:rsidRPr="00512C32">
              <w:rPr>
                <w:rFonts w:ascii="Arial" w:hAnsi="Arial" w:cs="Arial"/>
              </w:rPr>
              <w:t xml:space="preserve">The symbol, </w:t>
            </w:r>
            <m:oMath>
              <m:r>
                <w:rPr>
                  <w:rFonts w:ascii="Cambria Math" w:hAnsi="Cambria Math" w:cs="Arial"/>
                </w:rPr>
                <m:t>≤</m:t>
              </m:r>
            </m:oMath>
            <w:r w:rsidRPr="00512C32">
              <w:rPr>
                <w:rFonts w:ascii="Arial" w:hAnsi="Arial" w:cs="Arial"/>
              </w:rPr>
              <w:t xml:space="preserve">, is used to show inequality </w:t>
            </w:r>
          </w:p>
          <w:p w:rsidR="00985FF8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proofErr w:type="gramStart"/>
            <w:r w:rsidRPr="00512C32">
              <w:rPr>
                <w:rFonts w:ascii="Arial" w:hAnsi="Arial" w:cs="Arial"/>
              </w:rPr>
              <w:t>between</w:t>
            </w:r>
            <w:proofErr w:type="gramEnd"/>
            <w:r w:rsidRPr="00512C32">
              <w:rPr>
                <w:rFonts w:ascii="Arial" w:hAnsi="Arial" w:cs="Arial"/>
              </w:rPr>
              <w:t xml:space="preserve"> two numbers or expressions.</w:t>
            </w:r>
          </w:p>
          <w:p w:rsidR="00DA6553" w:rsidRPr="00512C32" w:rsidRDefault="00DA6553" w:rsidP="00D94B1F">
            <w:pPr>
              <w:jc w:val="center"/>
            </w:pPr>
          </w:p>
        </w:tc>
        <w:tc>
          <w:tcPr>
            <w:tcW w:w="4698" w:type="dxa"/>
          </w:tcPr>
          <w:p w:rsidR="00985FF8" w:rsidRDefault="00985FF8" w:rsidP="00D94B1F">
            <w:pPr>
              <w:jc w:val="center"/>
            </w:pPr>
          </w:p>
          <w:p w:rsidR="00512C32" w:rsidRDefault="00512C32" w:rsidP="00512C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 – 4x </w:t>
            </w:r>
            <m:oMath>
              <m:r>
                <w:rPr>
                  <w:rFonts w:ascii="Cambria Math" w:hAnsi="Cambria Math" w:cs="Arial"/>
                </w:rPr>
                <m:t>≤</m:t>
              </m:r>
            </m:oMath>
            <w:r>
              <w:rPr>
                <w:rFonts w:ascii="Arial" w:hAnsi="Arial" w:cs="Arial"/>
              </w:rPr>
              <w:t xml:space="preserve"> 13 + 12x</w:t>
            </w:r>
          </w:p>
          <w:p w:rsidR="00512C32" w:rsidRDefault="00512C32" w:rsidP="00D94B1F">
            <w:pPr>
              <w:jc w:val="center"/>
            </w:pPr>
          </w:p>
        </w:tc>
      </w:tr>
      <w:tr w:rsidR="00985FF8" w:rsidTr="00D94B1F">
        <w:tc>
          <w:tcPr>
            <w:tcW w:w="2718" w:type="dxa"/>
          </w:tcPr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compound inequality</w:t>
            </w:r>
          </w:p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0" w:type="dxa"/>
            <w:vAlign w:val="center"/>
          </w:tcPr>
          <w:p w:rsidR="00D94B1F" w:rsidRPr="00512C32" w:rsidRDefault="00D94B1F" w:rsidP="00D94B1F">
            <w:pPr>
              <w:jc w:val="center"/>
              <w:rPr>
                <w:rFonts w:ascii="Arial" w:hAnsi="Arial" w:cs="Arial"/>
              </w:rPr>
            </w:pPr>
          </w:p>
          <w:p w:rsidR="00D94B1F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r w:rsidRPr="00512C32">
              <w:rPr>
                <w:rFonts w:ascii="Arial" w:hAnsi="Arial" w:cs="Arial"/>
              </w:rPr>
              <w:t xml:space="preserve">A sentence with two inequality statements </w:t>
            </w:r>
          </w:p>
          <w:p w:rsidR="00985FF8" w:rsidRPr="00512C32" w:rsidRDefault="00D94B1F" w:rsidP="00D94B1F">
            <w:pPr>
              <w:jc w:val="center"/>
              <w:rPr>
                <w:rFonts w:ascii="Arial" w:hAnsi="Arial" w:cs="Arial"/>
              </w:rPr>
            </w:pPr>
            <w:proofErr w:type="gramStart"/>
            <w:r w:rsidRPr="00512C32">
              <w:rPr>
                <w:rFonts w:ascii="Arial" w:hAnsi="Arial" w:cs="Arial"/>
              </w:rPr>
              <w:t>joined</w:t>
            </w:r>
            <w:proofErr w:type="gramEnd"/>
            <w:r w:rsidRPr="00512C32">
              <w:rPr>
                <w:rFonts w:ascii="Arial" w:hAnsi="Arial" w:cs="Arial"/>
              </w:rPr>
              <w:t xml:space="preserve"> either by the word “or” or by the word “and.”</w:t>
            </w:r>
          </w:p>
          <w:p w:rsidR="00DA6553" w:rsidRPr="00512C32" w:rsidRDefault="00DA6553" w:rsidP="00D94B1F">
            <w:pPr>
              <w:jc w:val="center"/>
            </w:pPr>
          </w:p>
        </w:tc>
        <w:tc>
          <w:tcPr>
            <w:tcW w:w="4698" w:type="dxa"/>
          </w:tcPr>
          <w:p w:rsidR="00985FF8" w:rsidRDefault="00985FF8" w:rsidP="00D94B1F">
            <w:pPr>
              <w:jc w:val="center"/>
            </w:pPr>
          </w:p>
          <w:p w:rsidR="00512C32" w:rsidRDefault="00512C32" w:rsidP="00512C32">
            <w:pPr>
              <w:ind w:firstLine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3x – 12 &lt; 24 and 3x – 12 &gt; -24</w:t>
            </w:r>
          </w:p>
          <w:p w:rsidR="00512C32" w:rsidRDefault="00512C32" w:rsidP="00D94B1F">
            <w:pPr>
              <w:jc w:val="center"/>
            </w:pPr>
          </w:p>
        </w:tc>
      </w:tr>
      <w:tr w:rsidR="00985FF8" w:rsidTr="00D94B1F">
        <w:tc>
          <w:tcPr>
            <w:tcW w:w="2718" w:type="dxa"/>
          </w:tcPr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</w:p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number line</w:t>
            </w:r>
          </w:p>
          <w:p w:rsidR="00985FF8" w:rsidRPr="00D94B1F" w:rsidRDefault="00985FF8" w:rsidP="00D94B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0" w:type="dxa"/>
            <w:vAlign w:val="center"/>
          </w:tcPr>
          <w:p w:rsidR="00512C32" w:rsidRPr="00512C32" w:rsidRDefault="00512C32" w:rsidP="00512C32">
            <w:pPr>
              <w:jc w:val="center"/>
            </w:pPr>
            <w:r w:rsidRPr="00512C32">
              <w:rPr>
                <w:rFonts w:ascii="Arial" w:hAnsi="Arial" w:cs="Arial"/>
              </w:rPr>
              <w:t>A picture of a straight line on which every point is assumed to correspond to a real number and every real number to a point.</w:t>
            </w:r>
          </w:p>
        </w:tc>
        <w:tc>
          <w:tcPr>
            <w:tcW w:w="4698" w:type="dxa"/>
          </w:tcPr>
          <w:p w:rsidR="00985FF8" w:rsidRDefault="00512C32" w:rsidP="00D94B1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1E8CE1" wp14:editId="6B0F7871">
                  <wp:extent cx="2790265" cy="484094"/>
                  <wp:effectExtent l="0" t="0" r="0" b="0"/>
                  <wp:docPr id="2" name="Picture 2" descr="http://img.sparknotes.com/figures/5/50ca5e784bb7e4242910d5b8a571d103/number_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.sparknotes.com/figures/5/50ca5e784bb7e4242910d5b8a571d103/number_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383" cy="484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2C32" w:rsidRDefault="00512C32" w:rsidP="00D94B1F">
            <w:pPr>
              <w:jc w:val="center"/>
            </w:pPr>
          </w:p>
        </w:tc>
      </w:tr>
      <w:tr w:rsidR="00D94B1F" w:rsidTr="004A4936">
        <w:tc>
          <w:tcPr>
            <w:tcW w:w="2718" w:type="dxa"/>
          </w:tcPr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</w:p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open</w:t>
            </w:r>
          </w:p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0" w:type="dxa"/>
          </w:tcPr>
          <w:p w:rsidR="00512C32" w:rsidRPr="00512C32" w:rsidRDefault="00512C32" w:rsidP="00D94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  <w:p w:rsidR="00D94B1F" w:rsidRDefault="00D94B1F" w:rsidP="00D94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  <w:r w:rsidRPr="00512C32">
              <w:rPr>
                <w:rFonts w:ascii="Arial" w:hAnsi="Arial" w:cs="Arial"/>
                <w:bCs/>
              </w:rPr>
              <w:t>The end point is not included in the interval.</w:t>
            </w:r>
          </w:p>
          <w:p w:rsidR="00512C32" w:rsidRPr="00512C32" w:rsidRDefault="00512C32" w:rsidP="00D94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  <w:p w:rsidR="00512C32" w:rsidRPr="00512C32" w:rsidRDefault="00512C32" w:rsidP="00512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4698" w:type="dxa"/>
          </w:tcPr>
          <w:p w:rsidR="00D94B1F" w:rsidRDefault="00D94B1F" w:rsidP="00D94B1F">
            <w:pPr>
              <w:jc w:val="center"/>
              <w:rPr>
                <w:sz w:val="16"/>
                <w:szCs w:val="16"/>
              </w:rPr>
            </w:pPr>
          </w:p>
          <w:p w:rsidR="00512C32" w:rsidRPr="00512C32" w:rsidRDefault="00512C32" w:rsidP="00D94B1F">
            <w:pPr>
              <w:jc w:val="center"/>
              <w:rPr>
                <w:sz w:val="16"/>
                <w:szCs w:val="16"/>
              </w:rPr>
            </w:pPr>
          </w:p>
          <w:p w:rsidR="00512C32" w:rsidRDefault="00512C32" w:rsidP="00D94B1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B8C65AF" wp14:editId="6425D44C">
                  <wp:extent cx="903950" cy="229906"/>
                  <wp:effectExtent l="0" t="0" r="0" b="0"/>
                  <wp:docPr id="4" name="Picture 4" descr="http://mathworld.wolfram.com/images/eps-gif/OpenInterval_1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athworld.wolfram.com/images/eps-gif/OpenInterval_1000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8889"/>
                          <a:stretch/>
                        </pic:blipFill>
                        <pic:spPr bwMode="auto">
                          <a:xfrm>
                            <a:off x="0" y="0"/>
                            <a:ext cx="904017" cy="229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12C32" w:rsidRDefault="00512C32" w:rsidP="00D94B1F">
            <w:pPr>
              <w:jc w:val="center"/>
            </w:pPr>
          </w:p>
        </w:tc>
      </w:tr>
      <w:tr w:rsidR="00D94B1F" w:rsidTr="004A4936">
        <w:tc>
          <w:tcPr>
            <w:tcW w:w="2718" w:type="dxa"/>
          </w:tcPr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</w:p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  <w:r w:rsidRPr="00D94B1F">
              <w:rPr>
                <w:rFonts w:ascii="Arial" w:hAnsi="Arial" w:cs="Arial"/>
                <w:b/>
              </w:rPr>
              <w:t>closed</w:t>
            </w:r>
          </w:p>
          <w:p w:rsidR="00D94B1F" w:rsidRPr="00D94B1F" w:rsidRDefault="00D94B1F" w:rsidP="00D94B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00" w:type="dxa"/>
          </w:tcPr>
          <w:p w:rsidR="00D94B1F" w:rsidRPr="00512C32" w:rsidRDefault="00D94B1F" w:rsidP="00D94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  <w:p w:rsidR="00D94B1F" w:rsidRPr="00512C32" w:rsidRDefault="00D94B1F" w:rsidP="00D94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  <w:r w:rsidRPr="00512C32">
              <w:rPr>
                <w:rFonts w:ascii="Arial" w:hAnsi="Arial" w:cs="Arial"/>
                <w:bCs/>
              </w:rPr>
              <w:t>The end point is included in the interval.</w:t>
            </w:r>
          </w:p>
          <w:p w:rsidR="00D94B1F" w:rsidRDefault="00D94B1F" w:rsidP="00D94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  <w:p w:rsidR="00512C32" w:rsidRPr="00512C32" w:rsidRDefault="00512C32" w:rsidP="00D94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98" w:type="dxa"/>
          </w:tcPr>
          <w:p w:rsidR="00512C32" w:rsidRDefault="00512C32" w:rsidP="00D94B1F">
            <w:pPr>
              <w:jc w:val="center"/>
              <w:rPr>
                <w:noProof/>
                <w:sz w:val="16"/>
                <w:szCs w:val="16"/>
              </w:rPr>
            </w:pPr>
          </w:p>
          <w:p w:rsidR="00512C32" w:rsidRPr="00512C32" w:rsidRDefault="00512C32" w:rsidP="00D94B1F">
            <w:pPr>
              <w:jc w:val="center"/>
              <w:rPr>
                <w:noProof/>
                <w:sz w:val="16"/>
                <w:szCs w:val="16"/>
              </w:rPr>
            </w:pPr>
          </w:p>
          <w:p w:rsidR="00D94B1F" w:rsidRDefault="00512C32" w:rsidP="00D94B1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A4E4CC4" wp14:editId="48E3B6EC">
                  <wp:extent cx="903950" cy="209006"/>
                  <wp:effectExtent l="0" t="0" r="0" b="635"/>
                  <wp:docPr id="5" name="Picture 5" descr="http://mathworld.wolfram.com/images/eps-gif/ClosedInterval_1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athworld.wolfram.com/images/eps-gif/ClosedInterval_1000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7915"/>
                          <a:stretch/>
                        </pic:blipFill>
                        <pic:spPr bwMode="auto">
                          <a:xfrm>
                            <a:off x="0" y="0"/>
                            <a:ext cx="904046" cy="209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5FF8" w:rsidRDefault="00985FF8" w:rsidP="00D94B1F">
      <w:pPr>
        <w:jc w:val="center"/>
      </w:pPr>
    </w:p>
    <w:sectPr w:rsidR="00985FF8" w:rsidSect="00985FF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FF8"/>
    <w:rsid w:val="00512C32"/>
    <w:rsid w:val="007754E9"/>
    <w:rsid w:val="007B3A4B"/>
    <w:rsid w:val="00812A48"/>
    <w:rsid w:val="00985FF8"/>
    <w:rsid w:val="00D94B1F"/>
    <w:rsid w:val="00DA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5F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4B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B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5F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4B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B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3</cp:revision>
  <cp:lastPrinted>2013-04-26T12:11:00Z</cp:lastPrinted>
  <dcterms:created xsi:type="dcterms:W3CDTF">2013-04-25T15:00:00Z</dcterms:created>
  <dcterms:modified xsi:type="dcterms:W3CDTF">2013-04-26T12:12:00Z</dcterms:modified>
</cp:coreProperties>
</file>